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CD" w:rsidRDefault="00BC54CD" w:rsidP="00BC54C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西南大学</w:t>
      </w:r>
      <w:r w:rsidRPr="0070633D">
        <w:rPr>
          <w:rFonts w:ascii="仿宋" w:eastAsia="仿宋" w:hAnsi="仿宋" w:hint="eastAsia"/>
          <w:sz w:val="32"/>
          <w:szCs w:val="32"/>
        </w:rPr>
        <w:t>2020年第1</w:t>
      </w:r>
      <w:bookmarkStart w:id="0" w:name="_GoBack"/>
      <w:bookmarkEnd w:id="0"/>
      <w:r w:rsidRPr="0070633D">
        <w:rPr>
          <w:rFonts w:ascii="仿宋" w:eastAsia="仿宋" w:hAnsi="仿宋" w:hint="eastAsia"/>
          <w:sz w:val="32"/>
          <w:szCs w:val="32"/>
        </w:rPr>
        <w:t>次网络安全培训</w:t>
      </w:r>
      <w:r>
        <w:rPr>
          <w:rFonts w:ascii="仿宋" w:eastAsia="仿宋" w:hAnsi="仿宋" w:hint="eastAsia"/>
          <w:sz w:val="32"/>
          <w:szCs w:val="32"/>
        </w:rPr>
        <w:t>参会回执</w:t>
      </w:r>
    </w:p>
    <w:p w:rsidR="00BC54CD" w:rsidRDefault="00BC54CD" w:rsidP="006074DD">
      <w:pPr>
        <w:rPr>
          <w:rFonts w:ascii="仿宋" w:eastAsia="仿宋" w:hAnsi="仿宋"/>
          <w:sz w:val="32"/>
          <w:szCs w:val="32"/>
        </w:rPr>
      </w:pPr>
    </w:p>
    <w:p w:rsidR="00BC54CD" w:rsidRDefault="00BC54CD" w:rsidP="006074DD">
      <w:pPr>
        <w:rPr>
          <w:rFonts w:ascii="仿宋" w:eastAsia="仿宋" w:hAnsi="仿宋"/>
          <w:sz w:val="32"/>
          <w:szCs w:val="32"/>
        </w:rPr>
      </w:pPr>
    </w:p>
    <w:p w:rsidR="006074DD" w:rsidRDefault="006074DD" w:rsidP="006074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单位网络安全与信息化建设负责人：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74DD" w:rsidTr="002207FD">
        <w:tc>
          <w:tcPr>
            <w:tcW w:w="2765" w:type="dxa"/>
          </w:tcPr>
          <w:p w:rsidR="006074DD" w:rsidRDefault="006074DD" w:rsidP="002207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2765" w:type="dxa"/>
          </w:tcPr>
          <w:p w:rsidR="006074DD" w:rsidRDefault="006074DD" w:rsidP="002207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参会人员</w:t>
            </w:r>
          </w:p>
        </w:tc>
        <w:tc>
          <w:tcPr>
            <w:tcW w:w="2766" w:type="dxa"/>
          </w:tcPr>
          <w:p w:rsidR="006074DD" w:rsidRDefault="006074DD" w:rsidP="002207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6074DD" w:rsidTr="002207FD">
        <w:tc>
          <w:tcPr>
            <w:tcW w:w="2765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65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66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074DD" w:rsidTr="002207FD">
        <w:tc>
          <w:tcPr>
            <w:tcW w:w="2765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65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66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074DD" w:rsidTr="002207FD">
        <w:tc>
          <w:tcPr>
            <w:tcW w:w="2765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65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66" w:type="dxa"/>
          </w:tcPr>
          <w:p w:rsidR="006074DD" w:rsidRDefault="006074DD" w:rsidP="002207F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B248C" w:rsidRDefault="00883F55"/>
    <w:sectPr w:rsidR="007B2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55" w:rsidRDefault="00883F55" w:rsidP="006074DD">
      <w:r>
        <w:separator/>
      </w:r>
    </w:p>
  </w:endnote>
  <w:endnote w:type="continuationSeparator" w:id="0">
    <w:p w:rsidR="00883F55" w:rsidRDefault="00883F55" w:rsidP="0060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55" w:rsidRDefault="00883F55" w:rsidP="006074DD">
      <w:r>
        <w:separator/>
      </w:r>
    </w:p>
  </w:footnote>
  <w:footnote w:type="continuationSeparator" w:id="0">
    <w:p w:rsidR="00883F55" w:rsidRDefault="00883F55" w:rsidP="0060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B"/>
    <w:rsid w:val="00064CCB"/>
    <w:rsid w:val="000E7791"/>
    <w:rsid w:val="00237866"/>
    <w:rsid w:val="006074DD"/>
    <w:rsid w:val="00883F55"/>
    <w:rsid w:val="00A612F7"/>
    <w:rsid w:val="00B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9FA6B"/>
  <w15:chartTrackingRefBased/>
  <w15:docId w15:val="{1CFDA049-6277-465E-AB98-7836E32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4DD"/>
    <w:rPr>
      <w:sz w:val="18"/>
      <w:szCs w:val="18"/>
    </w:rPr>
  </w:style>
  <w:style w:type="table" w:styleId="a7">
    <w:name w:val="Table Grid"/>
    <w:basedOn w:val="a1"/>
    <w:uiPriority w:val="39"/>
    <w:rsid w:val="0060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周敏</dc:creator>
  <cp:keywords/>
  <dc:description/>
  <cp:lastModifiedBy>周敏</cp:lastModifiedBy>
  <cp:revision>3</cp:revision>
  <dcterms:created xsi:type="dcterms:W3CDTF">2020-06-15T09:24:00Z</dcterms:created>
  <dcterms:modified xsi:type="dcterms:W3CDTF">2020-06-15T09:25:00Z</dcterms:modified>
</cp:coreProperties>
</file>